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1978" w:rsidP="7B22EA17" w:rsidRDefault="32DECA8C" w14:paraId="5BC99468" w14:textId="556657C9">
      <w:pPr>
        <w:pStyle w:val="Otsikko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E04B261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205A677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PAIKKA: </w:t>
      </w:r>
      <w:r w:rsidRPr="3205A677" w:rsidR="3AC43D6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Vantaan ratikan toimisto ja Tikkurilan juna-asema, </w:t>
      </w:r>
      <w:r w:rsidRPr="3205A677" w:rsidR="5BB9912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Väritehtaankatu 8</w:t>
      </w:r>
    </w:p>
    <w:p w:rsidR="00B81978" w:rsidP="4821AFC7" w:rsidRDefault="32DECA8C" w14:paraId="2E24D597" w14:textId="4EF84C91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205A677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AIKA: </w:t>
      </w:r>
      <w:r w:rsidRPr="3205A677" w:rsidR="1D56FE0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20</w:t>
      </w:r>
      <w:r w:rsidRPr="3205A677" w:rsidR="393828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3205A677" w:rsidR="08F344A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11</w:t>
      </w:r>
      <w:r w:rsidRPr="3205A677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.202</w:t>
      </w:r>
      <w:r w:rsidRPr="3205A677" w:rsidR="5F29C1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3205A677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klo </w:t>
      </w:r>
      <w:r w:rsidRPr="3205A677" w:rsidR="3FA3299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15.00-16.25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FFE1535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C85C598" w:rsidR="32DECA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Paikalla:</w:t>
      </w:r>
    </w:p>
    <w:p w:rsidR="1071BF52" w:rsidP="7C85C598" w:rsidRDefault="1071BF52" w14:paraId="5E8D97CD" w14:textId="43F01D9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C85C598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w:rsidR="1071BF52" w:rsidP="3205A677" w:rsidRDefault="1071BF52" w14:paraId="38C7D236" w14:textId="41853D88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Eeva Pitkänen, vammaisneuvoston rakennustyöryhmän jäsen</w:t>
      </w:r>
      <w:r>
        <w:br/>
      </w: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w:rsidR="1071BF52" w:rsidP="7C85C598" w:rsidRDefault="1071BF52" w14:paraId="6B41B9E0" w14:textId="0ED53749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C85C598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71BF52" w:rsidP="509B0BC2" w:rsidRDefault="1071BF52" w14:paraId="270A1B59" w14:textId="378078F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johtava lupa-arkkiteht</w:t>
      </w: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i,</w:t>
      </w:r>
      <w:r w:rsidRPr="3205A677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kaupunkiympäristön toimialan edustaja</w:t>
      </w:r>
    </w:p>
    <w:p w:rsidR="68113048" w:rsidP="3205A677" w:rsidRDefault="68113048" w14:paraId="6861F0D2" w14:textId="11807BFB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Sari Korolainen, Vantaan kaupunki </w:t>
      </w:r>
    </w:p>
    <w:p w:rsidR="68113048" w:rsidP="3205A677" w:rsidRDefault="68113048" w14:paraId="00114CA1" w14:textId="11BE94C0">
      <w:pPr>
        <w:pStyle w:val="Normaali"/>
        <w:spacing w:after="0" w:line="259" w:lineRule="auto"/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Emmi Pasanen, Vantaan kaupunki </w:t>
      </w:r>
    </w:p>
    <w:p w:rsidR="68113048" w:rsidP="3205A677" w:rsidRDefault="68113048" w14:paraId="579C0882" w14:textId="05DC81E8">
      <w:pPr>
        <w:pStyle w:val="Normaali"/>
        <w:spacing w:after="0" w:line="259" w:lineRule="auto"/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Pekka Leskelä, arkkit.tsto HKP </w:t>
      </w:r>
    </w:p>
    <w:p w:rsidR="68113048" w:rsidP="3205A677" w:rsidRDefault="68113048" w14:paraId="3D1D7A05" w14:textId="3482A89C">
      <w:pPr>
        <w:pStyle w:val="Normaali"/>
        <w:spacing w:after="0" w:line="259" w:lineRule="auto"/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Senja Poutiainen, Destia </w:t>
      </w:r>
    </w:p>
    <w:p w:rsidR="68113048" w:rsidP="3205A677" w:rsidRDefault="68113048" w14:paraId="69F655E5" w14:textId="7C08DA47">
      <w:pPr>
        <w:pStyle w:val="Normaali"/>
        <w:spacing w:after="0" w:line="259" w:lineRule="auto"/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Marja Oittinen, Sitowise </w:t>
      </w:r>
    </w:p>
    <w:p w:rsidR="68113048" w:rsidP="3205A677" w:rsidRDefault="68113048" w14:paraId="7A2AABF6" w14:textId="7E386F6E">
      <w:pPr>
        <w:pStyle w:val="Normaali"/>
        <w:spacing w:after="0" w:line="259" w:lineRule="auto"/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Iida Perkkiö, Sitowise  </w:t>
      </w:r>
    </w:p>
    <w:p w:rsidR="68113048" w:rsidP="3205A677" w:rsidRDefault="68113048" w14:paraId="00E6379A" w14:textId="1CA7FD40">
      <w:pPr>
        <w:pStyle w:val="Normaali"/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Minna </w:t>
      </w: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Raatikka</w:t>
      </w:r>
      <w:r w:rsidRPr="3205A677" w:rsidR="681130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Väylävirasto</w:t>
      </w:r>
    </w:p>
    <w:p w:rsidR="09160A63" w:rsidP="09160A63" w:rsidRDefault="09160A63" w14:paraId="1E6C2B53" w14:textId="481950B3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5CF08BF5" w14:textId="72ABA8D1">
      <w:p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156A2BB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Kokouksessa käytiin läpi ratikan reitin toteutumista ja siitä aiheutuvia urakoita etenkin Tikkurilassa</w:t>
      </w:r>
      <w:r w:rsidRPr="3205A677" w:rsidR="464D790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,</w:t>
      </w:r>
      <w:r w:rsidRPr="3205A677" w:rsidR="156A2BB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3205A677" w:rsidR="69D1541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esiteltiin</w:t>
      </w:r>
      <w:r w:rsidRPr="3205A677" w:rsidR="156A2BB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juna-aseman alueen vastuutahot</w:t>
      </w:r>
      <w:r w:rsidRPr="3205A677" w:rsidR="313AE66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ja keskusteltiin ajankohtaisista asioista.</w:t>
      </w:r>
      <w:r w:rsidRPr="3205A677" w:rsidR="04CF3D3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Osallistujille jaetaan esit</w:t>
      </w:r>
      <w:r w:rsidRPr="3205A677" w:rsidR="0BB8378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elty </w:t>
      </w:r>
      <w:r w:rsidRPr="3205A677" w:rsidR="04CF3D3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materiaali.</w:t>
      </w:r>
      <w:r w:rsidRPr="3205A677" w:rsidR="045122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Kokouksen lopuksi vierailtiin juna-aseman sillalla.</w:t>
      </w:r>
    </w:p>
    <w:p w:rsidR="4FBD30F0" w:rsidP="3205A677" w:rsidRDefault="4FBD30F0" w14:paraId="5569BC66" w14:textId="694D3B1F">
      <w:p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3CB2F32C" w14:textId="2E1CFD87">
      <w:p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4CF3D3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KESKUSTELUMUISTIO:</w:t>
      </w:r>
    </w:p>
    <w:p w:rsidR="4FBD30F0" w:rsidP="3205A677" w:rsidRDefault="4FBD30F0" w14:paraId="56726F64" w14:textId="444F48DE">
      <w:p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684F64F7" w14:textId="124C5FDB">
      <w:pPr>
        <w:pStyle w:val="Normaali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3205A677" w:rsidR="156A2BB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1.</w:t>
      </w:r>
      <w:r w:rsidRPr="3205A677" w:rsidR="24E814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Ratikkahanke ja esteettömyys</w:t>
      </w:r>
    </w:p>
    <w:p w:rsidR="4FBD30F0" w:rsidP="3205A677" w:rsidRDefault="4FBD30F0" w14:paraId="7AA2A424" w14:textId="58BFC179">
      <w:pPr>
        <w:pStyle w:val="Luettelokappale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Päätös ratikkahankkeen aloittamisesta saatu.</w:t>
      </w:r>
    </w:p>
    <w:p w:rsidR="4FBD30F0" w:rsidP="3205A677" w:rsidRDefault="4FBD30F0" w14:paraId="0215AE8D" w14:textId="7C71A963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>Työt alkavat laajemmin joulukuussa.</w:t>
      </w:r>
    </w:p>
    <w:p w:rsidR="4FBD30F0" w:rsidP="3205A677" w:rsidRDefault="4FBD30F0" w14:paraId="5B81C471" w14:textId="4158C26A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>Tavoite on, että ratikka kulkee Vantaalla seuraavien kuntavaalien aikaan.</w:t>
      </w:r>
    </w:p>
    <w:p w:rsidR="4FBD30F0" w:rsidP="3205A677" w:rsidRDefault="4FBD30F0" w14:paraId="0EA1C1F8" w14:textId="1950479E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>Merkittäviä vaikutuksia lähialueille, mistä tiedotetaan ja pidetään asukastilaisuuksia</w:t>
      </w:r>
    </w:p>
    <w:p w:rsidR="4FBD30F0" w:rsidP="3205A677" w:rsidRDefault="4FBD30F0" w14:paraId="5941B9D0" w14:textId="646B4A32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>Turvallisuus huomioidaan erityisesti koulujen läheisyydessä.</w:t>
      </w:r>
    </w:p>
    <w:p w:rsidR="4FBD30F0" w:rsidP="3205A677" w:rsidRDefault="4FBD30F0" w14:paraId="6CD76B62" w14:textId="4A985D83">
      <w:pPr>
        <w:pStyle w:val="Luettelokappale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Vantaan suunnitteluohjeet on uudistettu ratikkahanketta varten.</w:t>
      </w:r>
    </w:p>
    <w:p w:rsidR="4FBD30F0" w:rsidP="3205A677" w:rsidRDefault="4FBD30F0" w14:paraId="54FC17A3" w14:textId="0504EA4A">
      <w:pPr>
        <w:pStyle w:val="Luettelokappale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Esteettömyysratkaisut ratikkapysäkeillä:  </w:t>
      </w:r>
    </w:p>
    <w:p w:rsidR="4FBD30F0" w:rsidP="3205A677" w:rsidRDefault="4FBD30F0" w14:paraId="5EA8EAA9" w14:textId="1C300D2D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 xml:space="preserve">Ratikka pysähtyy tarkasti, mikä mahdollistaa esteettömän pääsyn. </w:t>
      </w:r>
    </w:p>
    <w:p w:rsidR="4FBD30F0" w:rsidP="3205A677" w:rsidRDefault="4FBD30F0" w14:paraId="20CDF3F1" w14:textId="13E9CEF3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 xml:space="preserve">Näkövammaisille voidaan toteuttaa kontrastit ja ohjaavat laatat, jotka johtavat ovelle. </w:t>
      </w:r>
    </w:p>
    <w:p w:rsidR="4FBD30F0" w:rsidP="3205A677" w:rsidRDefault="4FBD30F0" w14:paraId="33310933" w14:textId="055A7A56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sz w:val="22"/>
          <w:szCs w:val="22"/>
        </w:rPr>
      </w:pPr>
      <w:r w:rsidRPr="3205A677" w:rsidR="24E81470">
        <w:rPr>
          <w:rFonts w:ascii="Calibri" w:hAnsi="Calibri" w:eastAsia="Calibri" w:cs="Calibri"/>
          <w:sz w:val="22"/>
          <w:szCs w:val="22"/>
        </w:rPr>
        <w:t>Bussipysäkeillä esteettömyys on haastavampaa, koska pysähtymiskohta vaihtelee kuljettajan mukaan.</w:t>
      </w:r>
    </w:p>
    <w:p w:rsidR="4FBD30F0" w:rsidP="3205A677" w:rsidRDefault="4FBD30F0" w14:paraId="2811EF24" w14:textId="53A7CA55">
      <w:pPr>
        <w:pStyle w:val="Luettelokappale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Ratikan esteettömyyttä on esitelty aiemminkin vammaisneuvostolle, mutta tässä välissä on nimetty uudet edustajat ja myös asioita mahdollisesti muuttunut. </w:t>
      </w:r>
    </w:p>
    <w:p w:rsidR="4FBD30F0" w:rsidP="3205A677" w:rsidRDefault="4FBD30F0" w14:paraId="6FE18401" w14:textId="18FE08C3">
      <w:pPr>
        <w:pStyle w:val="Luettelokappale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Ehdotettiin, että se otetaan uudelleen esille uusille jäsenille.</w:t>
      </w:r>
    </w:p>
    <w:p w:rsidR="4FBD30F0" w:rsidP="3205A677" w:rsidRDefault="4FBD30F0" w14:paraId="04C92CDB" w14:textId="0D0D3E44">
      <w:pPr>
        <w:pStyle w:val="Luettelokappale"/>
        <w:spacing w:after="0" w:afterAutospacing="off"/>
        <w:ind w:left="1440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014406BB" w14:textId="63FDB389">
      <w:pPr>
        <w:pStyle w:val="Normaali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2. Joukkoliikenteen opasteet ja vastuut</w:t>
      </w:r>
    </w:p>
    <w:p w:rsidR="4FBD30F0" w:rsidP="3205A677" w:rsidRDefault="4FBD30F0" w14:paraId="7CEF825A" w14:textId="53519EBA">
      <w:pPr>
        <w:pStyle w:val="Luettelokappale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Opasteiden vastuut eri toimijoilla: </w:t>
      </w:r>
    </w:p>
    <w:p w:rsidR="4FBD30F0" w:rsidP="3205A677" w:rsidRDefault="4FBD30F0" w14:paraId="00ECF1A7" w14:textId="5DCA6B3A">
      <w:pPr>
        <w:pStyle w:val="Luettelokappale"/>
        <w:numPr>
          <w:ilvl w:val="1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HSL: joukkoliikenteen opasteet, poikkeusjärjestelyjen ohjeistus, viitoitukset asemilla.</w:t>
      </w:r>
    </w:p>
    <w:p w:rsidR="4FBD30F0" w:rsidP="3205A677" w:rsidRDefault="4FBD30F0" w14:paraId="5929A239" w14:textId="4DE336EA">
      <w:pPr>
        <w:pStyle w:val="Luettelokappale"/>
        <w:numPr>
          <w:ilvl w:val="1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VR: junaliikenteen operointi.</w:t>
      </w:r>
    </w:p>
    <w:p w:rsidR="4FBD30F0" w:rsidP="3205A677" w:rsidRDefault="4FBD30F0" w14:paraId="63CE6864" w14:textId="79D5AC59">
      <w:pPr>
        <w:pStyle w:val="Luettelokappale"/>
        <w:numPr>
          <w:ilvl w:val="1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Fintraffic: kuulutukset, dynaamiset aikataulunäytöt (muuttuvat opasteet).</w:t>
      </w:r>
    </w:p>
    <w:p w:rsidR="4FBD30F0" w:rsidP="3205A677" w:rsidRDefault="4FBD30F0" w14:paraId="7580C6C4" w14:textId="4CE44308">
      <w:pPr>
        <w:pStyle w:val="Luettelokappale"/>
        <w:numPr>
          <w:ilvl w:val="1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Kaupunki: kiinteät opasteet ja viitoitukset asemilla.</w:t>
      </w:r>
    </w:p>
    <w:p w:rsidR="4FBD30F0" w:rsidP="3205A677" w:rsidRDefault="4FBD30F0" w14:paraId="0790AAF8" w14:textId="51FB1D93">
      <w:pPr>
        <w:pStyle w:val="Luettelokappale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Dynaamiset opasteet = aikataulunäytöt, jotka muuttuvat junien pysähtymisen mukaan.</w:t>
      </w:r>
    </w:p>
    <w:p w:rsidR="4FBD30F0" w:rsidP="3205A677" w:rsidRDefault="4FBD30F0" w14:paraId="7CB58194" w14:textId="09C596B0">
      <w:pPr>
        <w:pStyle w:val="Luettelokappale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Kiinteät opasteet = siniset, staattiset kyltit, jotka eivät muutu.</w:t>
      </w:r>
    </w:p>
    <w:p w:rsidR="4FBD30F0" w:rsidP="3205A677" w:rsidRDefault="4FBD30F0" w14:paraId="30F69C4C" w14:textId="3C48B56E">
      <w:pPr>
        <w:pStyle w:val="Luettelokappale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HSL:llä on uusi ohjeistus poikkeusjärjestelyjen opastamiseen.</w:t>
      </w:r>
    </w:p>
    <w:p w:rsidR="4FBD30F0" w:rsidP="3205A677" w:rsidRDefault="4FBD30F0" w14:paraId="684B4DD9" w14:textId="50CA3D4B">
      <w:pPr>
        <w:pStyle w:val="Luettelokappale"/>
        <w:numPr>
          <w:ilvl w:val="1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Esimerkki: Myllypuron metroasemalla punaiset opasteet kiertoreiteille terveysaseman laajennuksen vuoksi.</w:t>
      </w:r>
    </w:p>
    <w:p w:rsidR="4FBD30F0" w:rsidP="3205A677" w:rsidRDefault="4FBD30F0" w14:paraId="7DE7B425" w14:textId="60333582">
      <w:pPr>
        <w:pStyle w:val="Luettelokappale"/>
        <w:numPr>
          <w:ilvl w:val="1"/>
          <w:numId w:val="6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Samantyyppisiä punaisia opasteita tulossa myös Tikkurilaan ratikkahankkeen yhteydessä.</w:t>
      </w:r>
    </w:p>
    <w:p w:rsidR="4FBD30F0" w:rsidP="3205A677" w:rsidRDefault="4FBD30F0" w14:paraId="0EC068E0" w14:textId="18471C15">
      <w:pPr>
        <w:pStyle w:val="Luettelokappale"/>
        <w:numPr>
          <w:ilvl w:val="0"/>
          <w:numId w:val="6"/>
        </w:num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Keskusteltiin, kuinka kauan väliaikaiset opasteet ovat käytössä Tikkurilassa (arvio 4 vuotta).</w:t>
      </w:r>
    </w:p>
    <w:p w:rsidR="4FBD30F0" w:rsidP="3205A677" w:rsidRDefault="4FBD30F0" w14:paraId="169BE619" w14:textId="08D64961">
      <w:pPr>
        <w:pStyle w:val="Luettelokappale"/>
        <w:numPr>
          <w:ilvl w:val="0"/>
          <w:numId w:val="6"/>
        </w:num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Ramboll suunnittelee opasteet Tikkurilan ratikkapysäkille ja esittelee ne HSL:lle, minkä jälkeen niitä voi esitellä julkisesti.</w:t>
      </w:r>
    </w:p>
    <w:p w:rsidR="4FBD30F0" w:rsidP="3205A677" w:rsidRDefault="4FBD30F0" w14:paraId="53ED0FA8" w14:textId="58B5C3D8">
      <w:pPr>
        <w:pStyle w:val="Luettelokappale"/>
        <w:spacing w:after="0" w:afterAutospacing="off"/>
        <w:ind w:left="1440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1D87922C" w14:textId="29C92835">
      <w:pPr>
        <w:pStyle w:val="Normaali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3205A677" w:rsidR="24E814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3. Tikkurilan a</w:t>
      </w:r>
      <w:r w:rsidRPr="3205A677" w:rsidR="156A2BB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seman</w:t>
      </w:r>
      <w:r w:rsidRPr="3205A677" w:rsidR="0CB13A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alueen</w:t>
      </w:r>
      <w:r w:rsidRPr="3205A677" w:rsidR="156A2BB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muutokset  </w:t>
      </w:r>
    </w:p>
    <w:p w:rsidR="4FBD30F0" w:rsidP="3205A677" w:rsidRDefault="4FBD30F0" w14:paraId="49716859" w14:textId="72C2EF84">
      <w:pPr>
        <w:pStyle w:val="Luettelokappale"/>
        <w:numPr>
          <w:ilvl w:val="0"/>
          <w:numId w:val="5"/>
        </w:numPr>
        <w:spacing w:after="0" w:afterAutospacing="off"/>
        <w:rPr>
          <w:rFonts w:ascii="Calibri" w:hAnsi="Calibri" w:eastAsia="Calibri" w:cs="Calibri"/>
          <w:sz w:val="22"/>
          <w:szCs w:val="22"/>
        </w:rPr>
      </w:pPr>
      <w:r w:rsidRPr="3205A677" w:rsidR="236DEC0C">
        <w:rPr>
          <w:rFonts w:ascii="Calibri" w:hAnsi="Calibri" w:eastAsia="Calibri" w:cs="Calibri"/>
          <w:sz w:val="22"/>
          <w:szCs w:val="22"/>
        </w:rPr>
        <w:t xml:space="preserve">Tikkurilan asema ei ole lähivuosina merkittävän remontin kohteena, koska se on suhteellisen hyvässä kunnossa. </w:t>
      </w:r>
      <w:r w:rsidRPr="3205A677" w:rsidR="33F745F2">
        <w:rPr>
          <w:rFonts w:ascii="Calibri" w:hAnsi="Calibri" w:eastAsia="Calibri" w:cs="Calibri"/>
          <w:sz w:val="22"/>
          <w:szCs w:val="22"/>
        </w:rPr>
        <w:t>Ratikan rakentaminen vaikuttaa kuitenkin ympäristöön.</w:t>
      </w:r>
    </w:p>
    <w:p w:rsidR="4FBD30F0" w:rsidP="3205A677" w:rsidRDefault="4FBD30F0" w14:paraId="31A442C8" w14:textId="7D33430F">
      <w:pPr>
        <w:pStyle w:val="Luettelokappale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3205A677" w:rsidR="236DEC0C">
        <w:rPr>
          <w:rFonts w:ascii="Calibri" w:hAnsi="Calibri" w:eastAsia="Calibri" w:cs="Calibri"/>
          <w:sz w:val="22"/>
          <w:szCs w:val="22"/>
        </w:rPr>
        <w:t xml:space="preserve">Ratikka tuo muutoksia aseman seudulle, mm. kävelysillan ja opasteiden järjestelyt. </w:t>
      </w:r>
    </w:p>
    <w:p w:rsidR="4FBD30F0" w:rsidP="3205A677" w:rsidRDefault="4FBD30F0" w14:paraId="77886E7F" w14:textId="48EBF067">
      <w:pPr>
        <w:pStyle w:val="Luettelokappale"/>
        <w:numPr>
          <w:ilvl w:val="0"/>
          <w:numId w:val="5"/>
        </w:numPr>
        <w:suppressLineNumbers w:val="0"/>
        <w:bidi w:val="0"/>
        <w:spacing w:before="0" w:beforeAutospacing="off" w:after="0" w:afterAutospacing="off" w:line="279" w:lineRule="auto"/>
        <w:ind w:left="360" w:right="0" w:hanging="360"/>
        <w:jc w:val="left"/>
        <w:rPr>
          <w:rFonts w:ascii="Calibri" w:hAnsi="Calibri" w:eastAsia="Calibri" w:cs="Calibri"/>
          <w:sz w:val="22"/>
          <w:szCs w:val="22"/>
        </w:rPr>
      </w:pPr>
      <w:r w:rsidRPr="3205A677" w:rsidR="738040DF">
        <w:rPr>
          <w:rFonts w:ascii="Calibri" w:hAnsi="Calibri" w:eastAsia="Calibri" w:cs="Calibri"/>
          <w:sz w:val="22"/>
          <w:szCs w:val="22"/>
        </w:rPr>
        <w:t>Kirjaston esteetön sisäänkäynti siirtyy pohjoispäätyyn.</w:t>
      </w:r>
    </w:p>
    <w:p w:rsidR="4FBD30F0" w:rsidP="3205A677" w:rsidRDefault="4FBD30F0" w14:paraId="301F18C3" w14:textId="5DD00C15">
      <w:pPr>
        <w:pStyle w:val="Luettelokappale"/>
        <w:numPr>
          <w:ilvl w:val="0"/>
          <w:numId w:val="5"/>
        </w:numPr>
        <w:spacing w:after="0" w:afterAutospacing="off"/>
        <w:rPr>
          <w:rFonts w:ascii="Calibri" w:hAnsi="Calibri" w:eastAsia="Calibri" w:cs="Calibri"/>
          <w:sz w:val="22"/>
          <w:szCs w:val="22"/>
        </w:rPr>
      </w:pPr>
      <w:r w:rsidRPr="3205A677" w:rsidR="61B18867">
        <w:rPr>
          <w:rFonts w:ascii="Calibri" w:hAnsi="Calibri" w:eastAsia="Calibri" w:cs="Calibri"/>
          <w:sz w:val="22"/>
          <w:szCs w:val="22"/>
        </w:rPr>
        <w:t>Bussiterminaali joudutaan siirtämään väliaikaisesti. Matka juna-asemalle tulee pitenemään.</w:t>
      </w:r>
    </w:p>
    <w:p w:rsidR="4FBD30F0" w:rsidP="3205A677" w:rsidRDefault="4FBD30F0" w14:paraId="2F319EDF" w14:textId="3E9F0528">
      <w:pPr>
        <w:pStyle w:val="Luettelokappale"/>
        <w:numPr>
          <w:ilvl w:val="0"/>
          <w:numId w:val="5"/>
        </w:numPr>
        <w:spacing w:after="0" w:afterAutospacing="off"/>
        <w:rPr>
          <w:rFonts w:ascii="Calibri" w:hAnsi="Calibri" w:eastAsia="Calibri" w:cs="Calibri"/>
          <w:sz w:val="22"/>
          <w:szCs w:val="22"/>
        </w:rPr>
      </w:pPr>
      <w:r w:rsidRPr="3205A677" w:rsidR="61B18867">
        <w:rPr>
          <w:rFonts w:ascii="Calibri" w:hAnsi="Calibri" w:eastAsia="Calibri" w:cs="Calibri"/>
          <w:sz w:val="22"/>
          <w:szCs w:val="22"/>
        </w:rPr>
        <w:t xml:space="preserve">Ensimmäinen liityntäpysäköintipaikka otettiin työmaaksi, jolloin puolen tunnin jättöpaikka on siirretty kauemmas. </w:t>
      </w:r>
    </w:p>
    <w:p w:rsidR="4FBD30F0" w:rsidP="3205A677" w:rsidRDefault="4FBD30F0" w14:paraId="04A4B8C7" w14:textId="6B1570BE">
      <w:pPr>
        <w:pStyle w:val="Luettelokappale"/>
        <w:numPr>
          <w:ilvl w:val="1"/>
          <w:numId w:val="5"/>
        </w:numPr>
        <w:rPr>
          <w:rFonts w:ascii="Calibri" w:hAnsi="Calibri" w:eastAsia="Calibri" w:cs="Calibri"/>
          <w:sz w:val="22"/>
          <w:szCs w:val="22"/>
        </w:rPr>
      </w:pPr>
      <w:r w:rsidRPr="3205A677" w:rsidR="61B18867">
        <w:rPr>
          <w:rFonts w:ascii="Calibri" w:hAnsi="Calibri" w:eastAsia="Calibri" w:cs="Calibri"/>
          <w:sz w:val="22"/>
          <w:szCs w:val="22"/>
        </w:rPr>
        <w:t>Tarve tarkastella, löytyisikö lähempää vaihtoehtoa.</w:t>
      </w:r>
    </w:p>
    <w:p w:rsidR="4FBD30F0" w:rsidP="3205A677" w:rsidRDefault="4FBD30F0" w14:paraId="18503C96" w14:textId="49DA682B">
      <w:pPr>
        <w:pStyle w:val="Luettelokappale"/>
        <w:numPr>
          <w:ilvl w:val="0"/>
          <w:numId w:val="5"/>
        </w:numPr>
        <w:spacing w:after="0" w:afterAutospacing="off"/>
        <w:rPr>
          <w:rFonts w:ascii="Calibri" w:hAnsi="Calibri" w:eastAsia="Calibri" w:cs="Calibri"/>
          <w:sz w:val="22"/>
          <w:szCs w:val="22"/>
        </w:rPr>
      </w:pPr>
      <w:r w:rsidRPr="3205A677" w:rsidR="30B37079">
        <w:rPr>
          <w:rFonts w:ascii="Calibri" w:hAnsi="Calibri" w:eastAsia="Calibri" w:cs="Calibri"/>
          <w:sz w:val="22"/>
          <w:szCs w:val="22"/>
        </w:rPr>
        <w:t>Destian Senja Poutiaiselle voi ilmoittaa rakennustyömaan aiheuttamista ongelmista.</w:t>
      </w:r>
    </w:p>
    <w:p w:rsidR="4FBD30F0" w:rsidP="3205A677" w:rsidRDefault="4FBD30F0" w14:paraId="4FADB04B" w14:textId="7D42BA39">
      <w:pPr>
        <w:pStyle w:val="Luettelokappale"/>
        <w:numPr>
          <w:ilvl w:val="0"/>
          <w:numId w:val="5"/>
        </w:numPr>
        <w:spacing w:after="0" w:afterAutospacing="off"/>
        <w:rPr>
          <w:rFonts w:ascii="Calibri" w:hAnsi="Calibri" w:eastAsia="Calibri" w:cs="Calibri"/>
          <w:sz w:val="22"/>
          <w:szCs w:val="22"/>
        </w:rPr>
      </w:pPr>
      <w:r w:rsidRPr="3205A677" w:rsidR="63D2705B">
        <w:rPr>
          <w:rFonts w:ascii="Calibri" w:hAnsi="Calibri" w:eastAsia="Calibri" w:cs="Calibri"/>
          <w:sz w:val="22"/>
          <w:szCs w:val="22"/>
        </w:rPr>
        <w:t>Juna-aseman on tarkoitus toimia tavallisen tapaan, eikä ratikkatyömaan takia ole suunniteltu enää ratakatkoja.</w:t>
      </w:r>
    </w:p>
    <w:p w:rsidR="4FBD30F0" w:rsidP="3205A677" w:rsidRDefault="4FBD30F0" w14:paraId="0723B275" w14:textId="4182F6D6">
      <w:pPr>
        <w:pStyle w:val="Normaali"/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19C69962" w14:textId="20979AD1">
      <w:pPr>
        <w:pStyle w:val="Normaali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3205A677" w:rsidR="27E7A91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3205A677" w:rsidR="0B2C1E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. Aseman seudun kysely ja tulokset (Tikkurila)</w:t>
      </w:r>
    </w:p>
    <w:p w:rsidR="4FBD30F0" w:rsidP="3205A677" w:rsidRDefault="4FBD30F0" w14:paraId="352E32A1" w14:textId="20D3F786">
      <w:pPr>
        <w:pStyle w:val="Luettelokappale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37AEF03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Aseman seudun tyytyväisyyskysely toteutetaan joka toinen vuosi. Kokouksessa esiteltiin Tikkurilan aseman tuloksia (vastaajia 159).</w:t>
      </w:r>
    </w:p>
    <w:p w:rsidR="4FBD30F0" w:rsidP="3205A677" w:rsidRDefault="4FBD30F0" w14:paraId="00FEE9DE" w14:textId="6D180FEC">
      <w:pPr>
        <w:pStyle w:val="Luettelokappale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Ilkivalta ja turvallisuus (kameravalvonta, vartijoiden läsnäolo, koettu turvallisuus).</w:t>
      </w:r>
    </w:p>
    <w:p w:rsidR="4FBD30F0" w:rsidP="3205A677" w:rsidRDefault="4FBD30F0" w14:paraId="71F4E967" w14:textId="45954F14">
      <w:pPr>
        <w:pStyle w:val="Luettelokappale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Siisteys ja kunto (havaittu pientä laskua).</w:t>
      </w:r>
    </w:p>
    <w:p w:rsidR="4FBD30F0" w:rsidP="3205A677" w:rsidRDefault="4FBD30F0" w14:paraId="4404E0D6" w14:textId="4912819C">
      <w:pPr>
        <w:pStyle w:val="Luettelokappale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Aseman palvelut (lievä lasku).</w:t>
      </w:r>
    </w:p>
    <w:p w:rsidR="4FBD30F0" w:rsidP="3205A677" w:rsidRDefault="4FBD30F0" w14:paraId="537EAC28" w14:textId="26960FF4">
      <w:pPr>
        <w:pStyle w:val="Luettelokappale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Aseman saavutettavuus (hieman laskenut, osin työmaiden vuoksi).</w:t>
      </w:r>
    </w:p>
    <w:p w:rsidR="4FBD30F0" w:rsidP="3205A677" w:rsidRDefault="4FBD30F0" w14:paraId="4005CB44" w14:textId="2E4FDFAB">
      <w:pPr>
        <w:pStyle w:val="Luettelokappale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Aikataulujen luotettavuus pysynyt ennallaan (arvio 4/5).</w:t>
      </w:r>
    </w:p>
    <w:p w:rsidR="4FBD30F0" w:rsidP="3205A677" w:rsidRDefault="4FBD30F0" w14:paraId="0CD411B2" w14:textId="3B397964">
      <w:pPr>
        <w:pStyle w:val="Luettelokappale"/>
        <w:numPr>
          <w:ilvl w:val="0"/>
          <w:numId w:val="9"/>
        </w:numPr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Häiriötilanteiden tiedottaminen arvioitu hyväksi (4/5), mutta ennakkotiedon parantaminen nähtiin tärkeänä.</w:t>
      </w:r>
    </w:p>
    <w:p w:rsidR="4FBD30F0" w:rsidP="3205A677" w:rsidRDefault="4FBD30F0" w14:paraId="484ABCAE" w14:textId="51ACFFD8">
      <w:pPr>
        <w:pStyle w:val="Normaali"/>
        <w:spacing w:after="0" w:afterAutospacing="off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3205A677" w:rsidRDefault="4FBD30F0" w14:paraId="649467B4" w14:textId="23BE361B">
      <w:pPr>
        <w:pStyle w:val="Normaali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3205A677" w:rsidR="7B5D453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3205A677" w:rsidR="0B2C1E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. Keskeiset haasteet ja kehityskohteet</w:t>
      </w:r>
      <w:r w:rsidRPr="3205A677" w:rsidR="22267AA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Tikkurilan asemalla</w:t>
      </w:r>
    </w:p>
    <w:p w:rsidR="4FBD30F0" w:rsidP="3205A677" w:rsidRDefault="4FBD30F0" w14:paraId="3DBB22E9" w14:textId="0C16A7B7">
      <w:pPr>
        <w:pStyle w:val="Luettelokappale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4FE5997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Aseman t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urvallisuus: kameravalvonta ja vartijoiden läsnäolo koetaan tärkeiksi.</w:t>
      </w:r>
    </w:p>
    <w:p w:rsidR="4FBD30F0" w:rsidP="3205A677" w:rsidRDefault="4FBD30F0" w14:paraId="75F8AF35" w14:textId="2E863FEB">
      <w:pPr>
        <w:pStyle w:val="Luettelokappale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DC522E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Aseman s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iisteys ja kunto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vaati</w:t>
      </w:r>
      <w:r w:rsidRPr="3205A677" w:rsidR="3DE2F0E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vat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seurantaa.</w:t>
      </w:r>
    </w:p>
    <w:p w:rsidR="4FBD30F0" w:rsidP="3205A677" w:rsidRDefault="4FBD30F0" w14:paraId="2607BC1A" w14:textId="60914796">
      <w:pPr>
        <w:pStyle w:val="Luettelokappale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7B9A6BD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Hissien</w:t>
      </w:r>
      <w:r w:rsidRPr="3205A677" w:rsidR="7B9A6BD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ja rullaportaiden toimivuus kriittinen esteettömyydelle. </w:t>
      </w:r>
    </w:p>
    <w:p w:rsidR="4FBD30F0" w:rsidP="3205A677" w:rsidRDefault="4FBD30F0" w14:paraId="6084A1A6" w14:textId="2A15F6D0">
      <w:pPr>
        <w:pStyle w:val="Luettelokappale"/>
        <w:numPr>
          <w:ilvl w:val="1"/>
          <w:numId w:val="8"/>
        </w:numPr>
        <w:rPr>
          <w:rFonts w:ascii="Calibri" w:hAnsi="Calibri" w:eastAsia="Calibri" w:cs="Calibri"/>
          <w:sz w:val="22"/>
          <w:szCs w:val="22"/>
        </w:rPr>
      </w:pPr>
      <w:r w:rsidRPr="3205A677" w:rsidR="7B9A6BD8">
        <w:rPr>
          <w:rFonts w:ascii="Calibri" w:hAnsi="Calibri" w:eastAsia="Calibri" w:cs="Calibri"/>
          <w:sz w:val="22"/>
          <w:szCs w:val="22"/>
        </w:rPr>
        <w:t>Ongelmia, kun hissit rikkoutuvat</w:t>
      </w:r>
      <w:r w:rsidRPr="3205A677" w:rsidR="5854EC57">
        <w:rPr>
          <w:rFonts w:ascii="Calibri" w:hAnsi="Calibri" w:eastAsia="Calibri" w:cs="Calibri"/>
          <w:sz w:val="22"/>
          <w:szCs w:val="22"/>
        </w:rPr>
        <w:t xml:space="preserve"> ja </w:t>
      </w:r>
      <w:r w:rsidRPr="3205A677" w:rsidR="7B9A6BD8">
        <w:rPr>
          <w:rFonts w:ascii="Calibri" w:hAnsi="Calibri" w:eastAsia="Calibri" w:cs="Calibri"/>
          <w:sz w:val="22"/>
          <w:szCs w:val="22"/>
        </w:rPr>
        <w:t xml:space="preserve">matkustajat jäävät jumiin laiturille. </w:t>
      </w:r>
    </w:p>
    <w:p w:rsidR="4FBD30F0" w:rsidP="3205A677" w:rsidRDefault="4FBD30F0" w14:paraId="14AF9F9C" w14:textId="0488E44C">
      <w:pPr>
        <w:pStyle w:val="Luettelokappale"/>
        <w:numPr>
          <w:ilvl w:val="1"/>
          <w:numId w:val="8"/>
        </w:numPr>
        <w:rPr>
          <w:rFonts w:ascii="Calibri" w:hAnsi="Calibri" w:eastAsia="Calibri" w:cs="Calibri"/>
          <w:sz w:val="22"/>
          <w:szCs w:val="22"/>
        </w:rPr>
      </w:pPr>
      <w:r w:rsidRPr="3205A677" w:rsidR="7B9A6BD8">
        <w:rPr>
          <w:rFonts w:ascii="Calibri" w:hAnsi="Calibri" w:eastAsia="Calibri" w:cs="Calibri"/>
          <w:sz w:val="22"/>
          <w:szCs w:val="22"/>
        </w:rPr>
        <w:t xml:space="preserve">VR:n avustuspalvelu pitäisi auttaa tämän kaltaisissa tilanteissa, mutta sen toimivuudessa haasteita. </w:t>
      </w:r>
    </w:p>
    <w:p w:rsidR="4FBD30F0" w:rsidP="3205A677" w:rsidRDefault="4FBD30F0" w14:paraId="67CDDA1A" w14:textId="0CE29948">
      <w:pPr>
        <w:pStyle w:val="Luettelokappale"/>
        <w:numPr>
          <w:ilvl w:val="1"/>
          <w:numId w:val="8"/>
        </w:numPr>
        <w:rPr>
          <w:rFonts w:ascii="Calibri" w:hAnsi="Calibri" w:eastAsia="Calibri" w:cs="Calibri"/>
          <w:sz w:val="22"/>
          <w:szCs w:val="22"/>
        </w:rPr>
      </w:pPr>
      <w:r w:rsidRPr="3205A677" w:rsidR="7B9A6BD8">
        <w:rPr>
          <w:rFonts w:ascii="Calibri" w:hAnsi="Calibri" w:eastAsia="Calibri" w:cs="Calibri"/>
          <w:sz w:val="22"/>
          <w:szCs w:val="22"/>
        </w:rPr>
        <w:t xml:space="preserve">Vartijoiden rooli epäselvä, sillä he eivät saa koskea apuvälineisiin (esim. rollaattori), mikä vaikeuttaa avustamista. </w:t>
      </w:r>
    </w:p>
    <w:p w:rsidR="4FBD30F0" w:rsidP="3205A677" w:rsidRDefault="4FBD30F0" w14:paraId="28606014" w14:textId="6ECF2A79">
      <w:pPr>
        <w:pStyle w:val="Luettelokappale"/>
        <w:numPr>
          <w:ilvl w:val="1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7B9A6BD8">
        <w:rPr>
          <w:rFonts w:ascii="Calibri" w:hAnsi="Calibri" w:eastAsia="Calibri" w:cs="Calibri"/>
          <w:sz w:val="22"/>
          <w:szCs w:val="22"/>
        </w:rPr>
        <w:t>Tavoite tulisi olla ennakkotiedon parantaminen häiriöistä ja esteettömyyden varmistaminen kaikille.</w:t>
      </w:r>
    </w:p>
    <w:p w:rsidR="4FBD30F0" w:rsidP="3205A677" w:rsidRDefault="4FBD30F0" w14:paraId="6AF9BBDF" w14:textId="73F32B43">
      <w:pPr>
        <w:pStyle w:val="Luettelokappale"/>
        <w:numPr>
          <w:ilvl w:val="1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7B9A6BD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Vantaan kaupunki voisi käydä läpi, millaiset </w:t>
      </w:r>
      <w:r w:rsidRPr="3205A677" w:rsidR="7B9A6BD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vartiointisopimukset</w:t>
      </w:r>
      <w:r w:rsidRPr="3205A677" w:rsidR="7B9A6BD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heillä on</w:t>
      </w:r>
    </w:p>
    <w:p w:rsidR="4FBD30F0" w:rsidP="3205A677" w:rsidRDefault="4FBD30F0" w14:paraId="55DFC2D3" w14:textId="4851A884">
      <w:pPr>
        <w:pStyle w:val="Luettelokappale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FD7EB0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J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ättöpaikkojen sijainti </w:t>
      </w:r>
      <w:r w:rsidRPr="3205A677" w:rsidR="4909AC1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on 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liian kaukana.</w:t>
      </w:r>
    </w:p>
    <w:p w:rsidR="4FBD30F0" w:rsidP="3205A677" w:rsidRDefault="4FBD30F0" w14:paraId="5BD25040" w14:textId="141AA99D">
      <w:pPr>
        <w:pStyle w:val="Luettelokappale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BE97C3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Juna-aseman sillalla on puute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penk</w:t>
      </w:r>
      <w:r w:rsidRPr="3205A677" w:rsidR="0DFC0BE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eistä</w:t>
      </w:r>
      <w:r w:rsidRPr="3205A677" w:rsidR="0B2C1E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ja nojapaikko</w:t>
      </w:r>
      <w:r w:rsidRPr="3205A677" w:rsidR="351C026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ista</w:t>
      </w:r>
      <w:r w:rsidRPr="3205A677" w:rsidR="2DA79A1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4FBD30F0" w:rsidP="3205A677" w:rsidRDefault="4FBD30F0" w14:paraId="3BE9F1CC" w14:textId="013F03EE">
      <w:pPr>
        <w:pStyle w:val="Luettelokappale"/>
        <w:numPr>
          <w:ilvl w:val="1"/>
          <w:numId w:val="8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3205A677" w:rsidR="088034C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Osallistujilla ei tietoa, miksi </w:t>
      </w:r>
      <w:r w:rsidRPr="3205A677" w:rsidR="088034C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Dixissä</w:t>
      </w:r>
      <w:r w:rsidRPr="3205A677" w:rsidR="088034C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 päädytty kyseiseen ratkaisuun, luultavasti asiattoman oleskelun ehkäisemiseksi.</w:t>
      </w:r>
    </w:p>
    <w:p w:rsidR="4FBD30F0" w:rsidP="3205A677" w:rsidRDefault="4FBD30F0" w14:paraId="7C7A2933" w14:textId="4B805DF4">
      <w:pPr>
        <w:pStyle w:val="Normaali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</w:p>
    <w:p w:rsidR="4FBD30F0" w:rsidP="4821AFC7" w:rsidRDefault="4FBD30F0" w14:paraId="22C371F4" w14:textId="0454FD39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</w:p>
    <w:p w:rsidR="4821AFC7" w:rsidP="699AEFAE" w:rsidRDefault="4821AFC7" w14:paraId="490A7CDB" w14:noSpellErr="1" w14:textId="4161C54C">
      <w:pPr>
        <w:pStyle w:val="Normaali"/>
        <w:spacing w:line="259" w:lineRule="auto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</w:p>
    <w:sectPr w:rsidR="00B819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182c2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3a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751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122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fed8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3EA735B"/>
    <w:multiLevelType w:val="hybridMultilevel"/>
    <w:tmpl w:val="D7CC3B5A"/>
    <w:lvl w:ilvl="0" w:tplc="57A24F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E063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3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80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2EC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5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2F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C7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C8A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1229D2"/>
    <w:multiLevelType w:val="hybridMultilevel"/>
    <w:tmpl w:val="75441C44"/>
    <w:lvl w:ilvl="0" w:tplc="CBB0A3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669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E6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C6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8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AB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D8F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0F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A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21A1B7"/>
    <w:rsid w:val="0035D3E8"/>
    <w:rsid w:val="00466E8F"/>
    <w:rsid w:val="00A87786"/>
    <w:rsid w:val="00AED80C"/>
    <w:rsid w:val="00B81978"/>
    <w:rsid w:val="00D93B8C"/>
    <w:rsid w:val="00EE521B"/>
    <w:rsid w:val="01099BA8"/>
    <w:rsid w:val="010C3B27"/>
    <w:rsid w:val="01D8FC53"/>
    <w:rsid w:val="023A91F4"/>
    <w:rsid w:val="029E15F1"/>
    <w:rsid w:val="02AFC78B"/>
    <w:rsid w:val="032412B5"/>
    <w:rsid w:val="037182AC"/>
    <w:rsid w:val="0378B8E2"/>
    <w:rsid w:val="03B927EF"/>
    <w:rsid w:val="03C201D1"/>
    <w:rsid w:val="03D188E5"/>
    <w:rsid w:val="040924AA"/>
    <w:rsid w:val="045122BE"/>
    <w:rsid w:val="048AEE0F"/>
    <w:rsid w:val="04CF3D33"/>
    <w:rsid w:val="04FDE376"/>
    <w:rsid w:val="06291CDF"/>
    <w:rsid w:val="065DF0FC"/>
    <w:rsid w:val="06A4E6D8"/>
    <w:rsid w:val="06E1CD79"/>
    <w:rsid w:val="082D88A0"/>
    <w:rsid w:val="085FE8A9"/>
    <w:rsid w:val="08699336"/>
    <w:rsid w:val="088034C9"/>
    <w:rsid w:val="08F344AF"/>
    <w:rsid w:val="08F980CF"/>
    <w:rsid w:val="09160A63"/>
    <w:rsid w:val="09249153"/>
    <w:rsid w:val="09448BCB"/>
    <w:rsid w:val="095BD9D8"/>
    <w:rsid w:val="09876BCA"/>
    <w:rsid w:val="09FD2DAB"/>
    <w:rsid w:val="0A575EDA"/>
    <w:rsid w:val="0A6E7289"/>
    <w:rsid w:val="0A846BE8"/>
    <w:rsid w:val="0A8CA9AD"/>
    <w:rsid w:val="0B2C1EFE"/>
    <w:rsid w:val="0B3EFC4F"/>
    <w:rsid w:val="0BAA9E1C"/>
    <w:rsid w:val="0BB83781"/>
    <w:rsid w:val="0BCC1021"/>
    <w:rsid w:val="0BE97C33"/>
    <w:rsid w:val="0C00CCD3"/>
    <w:rsid w:val="0C1ADC5C"/>
    <w:rsid w:val="0C5AA86F"/>
    <w:rsid w:val="0C80F44E"/>
    <w:rsid w:val="0C9B6391"/>
    <w:rsid w:val="0CB13A90"/>
    <w:rsid w:val="0CE79273"/>
    <w:rsid w:val="0D5E890D"/>
    <w:rsid w:val="0DC522E8"/>
    <w:rsid w:val="0DD70D60"/>
    <w:rsid w:val="0DFC0BE5"/>
    <w:rsid w:val="0E16DEF8"/>
    <w:rsid w:val="0F62BE03"/>
    <w:rsid w:val="0F77AF0E"/>
    <w:rsid w:val="0FD302C2"/>
    <w:rsid w:val="0FD7EB07"/>
    <w:rsid w:val="101A6AF2"/>
    <w:rsid w:val="10287EE5"/>
    <w:rsid w:val="102D7BA8"/>
    <w:rsid w:val="10314750"/>
    <w:rsid w:val="103E67D6"/>
    <w:rsid w:val="10702148"/>
    <w:rsid w:val="1071BF52"/>
    <w:rsid w:val="107EF872"/>
    <w:rsid w:val="10C3D073"/>
    <w:rsid w:val="10F011B2"/>
    <w:rsid w:val="11002B80"/>
    <w:rsid w:val="113AD832"/>
    <w:rsid w:val="11F8DB1A"/>
    <w:rsid w:val="12D69A81"/>
    <w:rsid w:val="13102C4B"/>
    <w:rsid w:val="13839866"/>
    <w:rsid w:val="139FA8F2"/>
    <w:rsid w:val="13FA369B"/>
    <w:rsid w:val="14046C51"/>
    <w:rsid w:val="140A3F48"/>
    <w:rsid w:val="141CF831"/>
    <w:rsid w:val="14217E03"/>
    <w:rsid w:val="1464AC17"/>
    <w:rsid w:val="152AFCC1"/>
    <w:rsid w:val="156A2BBD"/>
    <w:rsid w:val="15A84C75"/>
    <w:rsid w:val="15F9AFE1"/>
    <w:rsid w:val="164B5E1D"/>
    <w:rsid w:val="1699AF01"/>
    <w:rsid w:val="16A1809A"/>
    <w:rsid w:val="1732A3A9"/>
    <w:rsid w:val="177BD134"/>
    <w:rsid w:val="178C254E"/>
    <w:rsid w:val="185578B5"/>
    <w:rsid w:val="185D8C46"/>
    <w:rsid w:val="18CBE5B3"/>
    <w:rsid w:val="18CCB3D9"/>
    <w:rsid w:val="194F860E"/>
    <w:rsid w:val="1A07D390"/>
    <w:rsid w:val="1A16A075"/>
    <w:rsid w:val="1A546371"/>
    <w:rsid w:val="1A5E830B"/>
    <w:rsid w:val="1A8EC2E9"/>
    <w:rsid w:val="1A92EF73"/>
    <w:rsid w:val="1C5DA54B"/>
    <w:rsid w:val="1C5EEDE1"/>
    <w:rsid w:val="1CB01A0F"/>
    <w:rsid w:val="1CB44CAB"/>
    <w:rsid w:val="1CB8F66D"/>
    <w:rsid w:val="1D0F34B4"/>
    <w:rsid w:val="1D56FE08"/>
    <w:rsid w:val="1D7FBE98"/>
    <w:rsid w:val="1DBAFCFA"/>
    <w:rsid w:val="1DE7735E"/>
    <w:rsid w:val="1E4DBC6B"/>
    <w:rsid w:val="1E6069D5"/>
    <w:rsid w:val="1EA03C8D"/>
    <w:rsid w:val="1ECBD4F2"/>
    <w:rsid w:val="1F52D878"/>
    <w:rsid w:val="1F6D296A"/>
    <w:rsid w:val="1FD88D7E"/>
    <w:rsid w:val="1FFDB78A"/>
    <w:rsid w:val="200C0616"/>
    <w:rsid w:val="20166174"/>
    <w:rsid w:val="207F7838"/>
    <w:rsid w:val="20816110"/>
    <w:rsid w:val="2096A297"/>
    <w:rsid w:val="21CE8971"/>
    <w:rsid w:val="21F3D340"/>
    <w:rsid w:val="2209C8C4"/>
    <w:rsid w:val="22267AAB"/>
    <w:rsid w:val="222F7F17"/>
    <w:rsid w:val="22431606"/>
    <w:rsid w:val="22871890"/>
    <w:rsid w:val="2291D464"/>
    <w:rsid w:val="22F3B873"/>
    <w:rsid w:val="230B414A"/>
    <w:rsid w:val="23186DDF"/>
    <w:rsid w:val="231E911E"/>
    <w:rsid w:val="2323ECF7"/>
    <w:rsid w:val="2342BECC"/>
    <w:rsid w:val="2345E846"/>
    <w:rsid w:val="236DEC0C"/>
    <w:rsid w:val="238C392B"/>
    <w:rsid w:val="242A7F93"/>
    <w:rsid w:val="244738C2"/>
    <w:rsid w:val="247E7696"/>
    <w:rsid w:val="24E81470"/>
    <w:rsid w:val="2518F01A"/>
    <w:rsid w:val="25244F2D"/>
    <w:rsid w:val="263FFBB1"/>
    <w:rsid w:val="270666C3"/>
    <w:rsid w:val="2706A3A0"/>
    <w:rsid w:val="27150CC6"/>
    <w:rsid w:val="277558DF"/>
    <w:rsid w:val="2793661B"/>
    <w:rsid w:val="27E7A916"/>
    <w:rsid w:val="285B4BD3"/>
    <w:rsid w:val="2870F834"/>
    <w:rsid w:val="287C5EAA"/>
    <w:rsid w:val="28E7561D"/>
    <w:rsid w:val="28FD5E02"/>
    <w:rsid w:val="29183218"/>
    <w:rsid w:val="298BDA20"/>
    <w:rsid w:val="29F45CBB"/>
    <w:rsid w:val="2A029AAA"/>
    <w:rsid w:val="2BAA0D5A"/>
    <w:rsid w:val="2BF8C718"/>
    <w:rsid w:val="2CA39A22"/>
    <w:rsid w:val="2CAD1191"/>
    <w:rsid w:val="2CB5772D"/>
    <w:rsid w:val="2D64EAB2"/>
    <w:rsid w:val="2D735C6D"/>
    <w:rsid w:val="2DA79A17"/>
    <w:rsid w:val="2DC56699"/>
    <w:rsid w:val="2DD1AF08"/>
    <w:rsid w:val="2DD59F0C"/>
    <w:rsid w:val="2DE02ECA"/>
    <w:rsid w:val="2E0673A6"/>
    <w:rsid w:val="2E5DA796"/>
    <w:rsid w:val="2F1B1A7A"/>
    <w:rsid w:val="2F780B8B"/>
    <w:rsid w:val="2FB42BB3"/>
    <w:rsid w:val="3044B1C4"/>
    <w:rsid w:val="30548983"/>
    <w:rsid w:val="30B37079"/>
    <w:rsid w:val="30C61952"/>
    <w:rsid w:val="31031958"/>
    <w:rsid w:val="3115376A"/>
    <w:rsid w:val="311C1FFC"/>
    <w:rsid w:val="313AE66E"/>
    <w:rsid w:val="313B028E"/>
    <w:rsid w:val="315B39A5"/>
    <w:rsid w:val="3166CB73"/>
    <w:rsid w:val="31810069"/>
    <w:rsid w:val="31BC85F9"/>
    <w:rsid w:val="3205A677"/>
    <w:rsid w:val="320A5DEB"/>
    <w:rsid w:val="32338935"/>
    <w:rsid w:val="32717D00"/>
    <w:rsid w:val="32D50EFE"/>
    <w:rsid w:val="32DECA8C"/>
    <w:rsid w:val="33358792"/>
    <w:rsid w:val="333858B3"/>
    <w:rsid w:val="338574ED"/>
    <w:rsid w:val="33F745F2"/>
    <w:rsid w:val="33FA4336"/>
    <w:rsid w:val="33FAB476"/>
    <w:rsid w:val="344A3EB0"/>
    <w:rsid w:val="348CDB90"/>
    <w:rsid w:val="3507C7F8"/>
    <w:rsid w:val="351C026E"/>
    <w:rsid w:val="3530130E"/>
    <w:rsid w:val="357E3EA3"/>
    <w:rsid w:val="364CFA77"/>
    <w:rsid w:val="36BF0FF1"/>
    <w:rsid w:val="37225E84"/>
    <w:rsid w:val="375208E1"/>
    <w:rsid w:val="376F0BD9"/>
    <w:rsid w:val="37AEF032"/>
    <w:rsid w:val="37C23462"/>
    <w:rsid w:val="3835C1D7"/>
    <w:rsid w:val="383A6A29"/>
    <w:rsid w:val="3850AEBE"/>
    <w:rsid w:val="386252E6"/>
    <w:rsid w:val="388631B6"/>
    <w:rsid w:val="38A44892"/>
    <w:rsid w:val="38D5167B"/>
    <w:rsid w:val="38E6A6F3"/>
    <w:rsid w:val="3908D606"/>
    <w:rsid w:val="391D0E99"/>
    <w:rsid w:val="3938284A"/>
    <w:rsid w:val="3951D9B3"/>
    <w:rsid w:val="39BAD52A"/>
    <w:rsid w:val="3ABBC9F8"/>
    <w:rsid w:val="3AC43D69"/>
    <w:rsid w:val="3B055BA0"/>
    <w:rsid w:val="3B1532CD"/>
    <w:rsid w:val="3B3D6F10"/>
    <w:rsid w:val="3B4BFC52"/>
    <w:rsid w:val="3B5CEB76"/>
    <w:rsid w:val="3B69B77A"/>
    <w:rsid w:val="3BD9BD22"/>
    <w:rsid w:val="3BEF818D"/>
    <w:rsid w:val="3C271D83"/>
    <w:rsid w:val="3C6F4F26"/>
    <w:rsid w:val="3C76C33C"/>
    <w:rsid w:val="3CC7236A"/>
    <w:rsid w:val="3CD1C04F"/>
    <w:rsid w:val="3D2A59FE"/>
    <w:rsid w:val="3D33C258"/>
    <w:rsid w:val="3DE29C1A"/>
    <w:rsid w:val="3DE2F0EF"/>
    <w:rsid w:val="3E1D0C8E"/>
    <w:rsid w:val="3EE15C6B"/>
    <w:rsid w:val="3F549682"/>
    <w:rsid w:val="3FA03390"/>
    <w:rsid w:val="3FA3299C"/>
    <w:rsid w:val="3FBF1E6B"/>
    <w:rsid w:val="40438764"/>
    <w:rsid w:val="40700B26"/>
    <w:rsid w:val="40966C1F"/>
    <w:rsid w:val="40E6C4DA"/>
    <w:rsid w:val="41424FEB"/>
    <w:rsid w:val="415C11D6"/>
    <w:rsid w:val="424094C3"/>
    <w:rsid w:val="4272B3BC"/>
    <w:rsid w:val="43251710"/>
    <w:rsid w:val="437F65B0"/>
    <w:rsid w:val="43FAA3D7"/>
    <w:rsid w:val="4403D1D0"/>
    <w:rsid w:val="44689D9D"/>
    <w:rsid w:val="4479D863"/>
    <w:rsid w:val="4575A083"/>
    <w:rsid w:val="45C3D96D"/>
    <w:rsid w:val="46233C7A"/>
    <w:rsid w:val="464D790E"/>
    <w:rsid w:val="47852513"/>
    <w:rsid w:val="47C507EC"/>
    <w:rsid w:val="480E9325"/>
    <w:rsid w:val="4821AFC7"/>
    <w:rsid w:val="482B444A"/>
    <w:rsid w:val="485AD84C"/>
    <w:rsid w:val="48A60698"/>
    <w:rsid w:val="48BB2CB1"/>
    <w:rsid w:val="4909AC13"/>
    <w:rsid w:val="494A2AE2"/>
    <w:rsid w:val="49C40F21"/>
    <w:rsid w:val="4A2DC0A5"/>
    <w:rsid w:val="4AE56409"/>
    <w:rsid w:val="4B220B57"/>
    <w:rsid w:val="4C2248F1"/>
    <w:rsid w:val="4CB14C5E"/>
    <w:rsid w:val="4CD36B0A"/>
    <w:rsid w:val="4CFCE273"/>
    <w:rsid w:val="4D0778CF"/>
    <w:rsid w:val="4D8D49B2"/>
    <w:rsid w:val="4DAAC7FD"/>
    <w:rsid w:val="4DBDE2DD"/>
    <w:rsid w:val="4DEE5C8C"/>
    <w:rsid w:val="4E64E94B"/>
    <w:rsid w:val="4E67E03E"/>
    <w:rsid w:val="4E763109"/>
    <w:rsid w:val="4EAA891F"/>
    <w:rsid w:val="4EBF8C83"/>
    <w:rsid w:val="4EDBD1F9"/>
    <w:rsid w:val="4F3EC118"/>
    <w:rsid w:val="4F5B1FE0"/>
    <w:rsid w:val="4F76B0D2"/>
    <w:rsid w:val="4F7A9F28"/>
    <w:rsid w:val="4FBD30F0"/>
    <w:rsid w:val="4FE5997D"/>
    <w:rsid w:val="4FE6CE8A"/>
    <w:rsid w:val="509B0BC2"/>
    <w:rsid w:val="50AA4C68"/>
    <w:rsid w:val="51735414"/>
    <w:rsid w:val="530C8FC4"/>
    <w:rsid w:val="532AEC8C"/>
    <w:rsid w:val="5354F796"/>
    <w:rsid w:val="53C336ED"/>
    <w:rsid w:val="541D9B58"/>
    <w:rsid w:val="542A92AB"/>
    <w:rsid w:val="543401A6"/>
    <w:rsid w:val="55172DAB"/>
    <w:rsid w:val="5522E116"/>
    <w:rsid w:val="55D8CA55"/>
    <w:rsid w:val="55EA2C52"/>
    <w:rsid w:val="560B59C7"/>
    <w:rsid w:val="56618B24"/>
    <w:rsid w:val="56650B8D"/>
    <w:rsid w:val="566FDB1E"/>
    <w:rsid w:val="5770A941"/>
    <w:rsid w:val="578A52CB"/>
    <w:rsid w:val="580CD0DC"/>
    <w:rsid w:val="585247BD"/>
    <w:rsid w:val="5854EC57"/>
    <w:rsid w:val="585D4E22"/>
    <w:rsid w:val="5861BC87"/>
    <w:rsid w:val="58D8DAFF"/>
    <w:rsid w:val="58E3B2E5"/>
    <w:rsid w:val="58F791DF"/>
    <w:rsid w:val="58FC4517"/>
    <w:rsid w:val="590512B7"/>
    <w:rsid w:val="591FB120"/>
    <w:rsid w:val="594188E2"/>
    <w:rsid w:val="59B0B247"/>
    <w:rsid w:val="5A230890"/>
    <w:rsid w:val="5A55E328"/>
    <w:rsid w:val="5A75A9DF"/>
    <w:rsid w:val="5AB50249"/>
    <w:rsid w:val="5ACA5F51"/>
    <w:rsid w:val="5AFEF9B4"/>
    <w:rsid w:val="5B823752"/>
    <w:rsid w:val="5BACDEB9"/>
    <w:rsid w:val="5BB9912D"/>
    <w:rsid w:val="5BEA864A"/>
    <w:rsid w:val="5C6B4D67"/>
    <w:rsid w:val="5D09AC92"/>
    <w:rsid w:val="5D241470"/>
    <w:rsid w:val="5D9D28D2"/>
    <w:rsid w:val="5E0F6C4B"/>
    <w:rsid w:val="5E10C2D1"/>
    <w:rsid w:val="5E471AC9"/>
    <w:rsid w:val="5E52312F"/>
    <w:rsid w:val="5E5E3592"/>
    <w:rsid w:val="5E7D4076"/>
    <w:rsid w:val="5ED58BD0"/>
    <w:rsid w:val="5F114407"/>
    <w:rsid w:val="5F29C11D"/>
    <w:rsid w:val="5F47B046"/>
    <w:rsid w:val="5F5C1A4A"/>
    <w:rsid w:val="5FBCACFE"/>
    <w:rsid w:val="5FC057C2"/>
    <w:rsid w:val="5FC9C7E8"/>
    <w:rsid w:val="5FD8C8D5"/>
    <w:rsid w:val="6009D26B"/>
    <w:rsid w:val="608925C7"/>
    <w:rsid w:val="60F031BD"/>
    <w:rsid w:val="60FFC8FC"/>
    <w:rsid w:val="610BC9B5"/>
    <w:rsid w:val="613C01F2"/>
    <w:rsid w:val="614412CD"/>
    <w:rsid w:val="614C29A2"/>
    <w:rsid w:val="61811F36"/>
    <w:rsid w:val="6195DF4A"/>
    <w:rsid w:val="619F16BA"/>
    <w:rsid w:val="61A780EE"/>
    <w:rsid w:val="61B18867"/>
    <w:rsid w:val="61D4A835"/>
    <w:rsid w:val="61FEACB4"/>
    <w:rsid w:val="6223CD82"/>
    <w:rsid w:val="623E7092"/>
    <w:rsid w:val="62C1A0B5"/>
    <w:rsid w:val="630B54E7"/>
    <w:rsid w:val="63D2705B"/>
    <w:rsid w:val="63F655B3"/>
    <w:rsid w:val="64144703"/>
    <w:rsid w:val="646292E3"/>
    <w:rsid w:val="64BA15DD"/>
    <w:rsid w:val="650AD7B2"/>
    <w:rsid w:val="6579AE7E"/>
    <w:rsid w:val="65846F3A"/>
    <w:rsid w:val="658C890B"/>
    <w:rsid w:val="65C1E645"/>
    <w:rsid w:val="65F47B54"/>
    <w:rsid w:val="6612D706"/>
    <w:rsid w:val="66B8CF50"/>
    <w:rsid w:val="673A57BF"/>
    <w:rsid w:val="67AAF01F"/>
    <w:rsid w:val="67AD55FE"/>
    <w:rsid w:val="67CC1959"/>
    <w:rsid w:val="67FAFCDB"/>
    <w:rsid w:val="68113048"/>
    <w:rsid w:val="6862582E"/>
    <w:rsid w:val="686544C7"/>
    <w:rsid w:val="68670C21"/>
    <w:rsid w:val="68D8A139"/>
    <w:rsid w:val="6934A647"/>
    <w:rsid w:val="696E9A0E"/>
    <w:rsid w:val="69818569"/>
    <w:rsid w:val="699AEFAE"/>
    <w:rsid w:val="69A24013"/>
    <w:rsid w:val="69B46635"/>
    <w:rsid w:val="69D15417"/>
    <w:rsid w:val="69D30F4C"/>
    <w:rsid w:val="69E272CB"/>
    <w:rsid w:val="6A2963AF"/>
    <w:rsid w:val="6A756F9F"/>
    <w:rsid w:val="6A7B5E58"/>
    <w:rsid w:val="6AA04D48"/>
    <w:rsid w:val="6AA2A10B"/>
    <w:rsid w:val="6B5B57F3"/>
    <w:rsid w:val="6BF4A3CC"/>
    <w:rsid w:val="6BF6EFDC"/>
    <w:rsid w:val="6C059012"/>
    <w:rsid w:val="6D70B326"/>
    <w:rsid w:val="6D723596"/>
    <w:rsid w:val="6D7B7CE0"/>
    <w:rsid w:val="6D8D92A9"/>
    <w:rsid w:val="6DDCBB4A"/>
    <w:rsid w:val="6E4CA9AE"/>
    <w:rsid w:val="6E72C3C0"/>
    <w:rsid w:val="6F00126D"/>
    <w:rsid w:val="6F0453D5"/>
    <w:rsid w:val="6F735A81"/>
    <w:rsid w:val="6FEEE583"/>
    <w:rsid w:val="6FF1B87F"/>
    <w:rsid w:val="701CEC7C"/>
    <w:rsid w:val="703604BB"/>
    <w:rsid w:val="7040E4FE"/>
    <w:rsid w:val="706395EB"/>
    <w:rsid w:val="70EFE756"/>
    <w:rsid w:val="71232E6B"/>
    <w:rsid w:val="7151C639"/>
    <w:rsid w:val="717DCB82"/>
    <w:rsid w:val="72036A9C"/>
    <w:rsid w:val="738040DF"/>
    <w:rsid w:val="7486DD8E"/>
    <w:rsid w:val="748EE3BC"/>
    <w:rsid w:val="75CD7A9E"/>
    <w:rsid w:val="75E55E46"/>
    <w:rsid w:val="761B029B"/>
    <w:rsid w:val="766184F2"/>
    <w:rsid w:val="7674004E"/>
    <w:rsid w:val="76A3DA61"/>
    <w:rsid w:val="76DEB788"/>
    <w:rsid w:val="77802675"/>
    <w:rsid w:val="781CC62A"/>
    <w:rsid w:val="78B7115E"/>
    <w:rsid w:val="78C00D4D"/>
    <w:rsid w:val="78DC5929"/>
    <w:rsid w:val="79988413"/>
    <w:rsid w:val="79CDE006"/>
    <w:rsid w:val="7A1DD28C"/>
    <w:rsid w:val="7A4D2C2C"/>
    <w:rsid w:val="7B22EA17"/>
    <w:rsid w:val="7B5D453A"/>
    <w:rsid w:val="7B9A6BD8"/>
    <w:rsid w:val="7BF265D1"/>
    <w:rsid w:val="7C1049FA"/>
    <w:rsid w:val="7C85C598"/>
    <w:rsid w:val="7D0C737A"/>
    <w:rsid w:val="7D156475"/>
    <w:rsid w:val="7D90AF21"/>
    <w:rsid w:val="7DA278C9"/>
    <w:rsid w:val="7DFF7AA6"/>
    <w:rsid w:val="7E193507"/>
    <w:rsid w:val="7E265EED"/>
    <w:rsid w:val="7E28599F"/>
    <w:rsid w:val="7E430E3D"/>
    <w:rsid w:val="7E71A98B"/>
    <w:rsid w:val="7E81B96B"/>
    <w:rsid w:val="7E9B799D"/>
    <w:rsid w:val="7EFF976A"/>
    <w:rsid w:val="7F22F290"/>
    <w:rsid w:val="7F47DA5B"/>
    <w:rsid w:val="7F6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39A5"/>
  <w15:chartTrackingRefBased/>
  <w15:docId w15:val="{00350356-6EC6-443B-86C3-C9B452B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3252b52932a82a83ca624212e240fa42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7403f5191aef1ac5b339a8167ef0fa6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8D305-A6E0-485E-8ECA-3B8A667806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revision>11</revision>
  <dcterms:created xsi:type="dcterms:W3CDTF">2024-12-16T20:32:00.0000000Z</dcterms:created>
  <dcterms:modified xsi:type="dcterms:W3CDTF">2025-11-25T08:25:35.1525569Z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